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Default="00237763" w:rsidP="00727086">
      <w:pPr>
        <w:pStyle w:val="Nincstrkz"/>
        <w:jc w:val="center"/>
        <w:rPr>
          <w:rFonts w:ascii="Garamond" w:hAnsi="Garamond"/>
        </w:rPr>
      </w:pPr>
    </w:p>
    <w:p w:rsidR="002C55BB" w:rsidRPr="00D34AAF" w:rsidRDefault="002C55BB" w:rsidP="00727086">
      <w:pPr>
        <w:pStyle w:val="Nincstrkz"/>
        <w:jc w:val="center"/>
        <w:rPr>
          <w:rFonts w:ascii="Garamond" w:hAnsi="Garamond"/>
        </w:rPr>
      </w:pPr>
    </w:p>
    <w:p w:rsidR="0033332C" w:rsidRDefault="002C55BB" w:rsidP="0033332C">
      <w:pPr>
        <w:spacing w:after="0"/>
        <w:jc w:val="center"/>
        <w:rPr>
          <w:rFonts w:ascii="Garamond" w:hAnsi="Garamond" w:cs="Arial"/>
          <w:b/>
        </w:rPr>
      </w:pPr>
      <w:r w:rsidRPr="002C55BB">
        <w:rPr>
          <w:rFonts w:ascii="Garamond" w:hAnsi="Garamond" w:cs="Arial"/>
          <w:b/>
        </w:rPr>
        <w:t>THE RIGHT TO LIBERTY AND SECURITY</w:t>
      </w:r>
    </w:p>
    <w:p w:rsidR="002C55BB" w:rsidRPr="00D34AAF" w:rsidRDefault="002C55BB" w:rsidP="0033332C">
      <w:pPr>
        <w:spacing w:after="0"/>
        <w:jc w:val="center"/>
        <w:rPr>
          <w:rFonts w:ascii="Garamond" w:hAnsi="Garamond" w:cs="Arial"/>
        </w:rPr>
      </w:pPr>
    </w:p>
    <w:p w:rsidR="002C55BB" w:rsidRPr="00445C36" w:rsidRDefault="002C55BB" w:rsidP="002C55BB">
      <w:pPr>
        <w:shd w:val="clear" w:color="auto" w:fill="FABF8F"/>
        <w:tabs>
          <w:tab w:val="left" w:pos="34"/>
        </w:tabs>
        <w:jc w:val="both"/>
        <w:rPr>
          <w:rFonts w:eastAsia="Calibri"/>
        </w:rPr>
      </w:pPr>
      <w:r w:rsidRPr="00445C36">
        <w:rPr>
          <w:rFonts w:eastAsia="Calibri"/>
          <w:b/>
          <w:lang w:val="en-GB"/>
        </w:rPr>
        <w:t xml:space="preserve">Course outline: </w:t>
      </w:r>
      <w:r w:rsidRPr="00445C36">
        <w:rPr>
          <w:rFonts w:eastAsia="Calibri"/>
        </w:rPr>
        <w:t xml:space="preserve">The </w:t>
      </w:r>
      <w:proofErr w:type="spellStart"/>
      <w:r w:rsidRPr="00445C36">
        <w:rPr>
          <w:rFonts w:eastAsia="Calibri"/>
        </w:rPr>
        <w:t>guarantees</w:t>
      </w:r>
      <w:proofErr w:type="spellEnd"/>
      <w:r w:rsidRPr="00445C36">
        <w:rPr>
          <w:rFonts w:eastAsia="Calibri"/>
        </w:rPr>
        <w:t xml:space="preserve"> </w:t>
      </w:r>
      <w:proofErr w:type="spellStart"/>
      <w:r w:rsidRPr="00445C36">
        <w:rPr>
          <w:rFonts w:eastAsia="Calibri"/>
        </w:rPr>
        <w:t>contained</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Article</w:t>
      </w:r>
      <w:proofErr w:type="spellEnd"/>
      <w:r w:rsidRPr="00445C36">
        <w:rPr>
          <w:rFonts w:eastAsia="Calibri"/>
        </w:rPr>
        <w:t xml:space="preserve"> 5 of </w:t>
      </w:r>
      <w:proofErr w:type="spellStart"/>
      <w:r w:rsidRPr="00445C36">
        <w:rPr>
          <w:rFonts w:eastAsia="Calibri"/>
        </w:rPr>
        <w:t>the</w:t>
      </w:r>
      <w:proofErr w:type="spellEnd"/>
      <w:r w:rsidRPr="00445C36">
        <w:rPr>
          <w:rFonts w:eastAsia="Calibri"/>
        </w:rPr>
        <w:t xml:space="preserve"> European </w:t>
      </w:r>
      <w:proofErr w:type="spellStart"/>
      <w:r w:rsidRPr="00445C36">
        <w:rPr>
          <w:rFonts w:eastAsia="Calibri"/>
        </w:rPr>
        <w:t>Convention</w:t>
      </w:r>
      <w:proofErr w:type="spellEnd"/>
      <w:r w:rsidRPr="00445C36">
        <w:rPr>
          <w:rFonts w:eastAsia="Calibri"/>
        </w:rPr>
        <w:t xml:space="preserve"> of Human </w:t>
      </w:r>
      <w:proofErr w:type="spellStart"/>
      <w:r w:rsidRPr="00445C36">
        <w:rPr>
          <w:rFonts w:eastAsia="Calibri"/>
        </w:rPr>
        <w:t>Rights</w:t>
      </w:r>
      <w:proofErr w:type="spellEnd"/>
      <w:r w:rsidRPr="00445C36">
        <w:rPr>
          <w:rFonts w:eastAsia="Calibri"/>
        </w:rPr>
        <w:t xml:space="preserve"> </w:t>
      </w:r>
      <w:proofErr w:type="spellStart"/>
      <w:r w:rsidRPr="00445C36">
        <w:rPr>
          <w:rFonts w:eastAsia="Calibri"/>
        </w:rPr>
        <w:t>have</w:t>
      </w:r>
      <w:proofErr w:type="spellEnd"/>
      <w:r w:rsidRPr="00445C36">
        <w:rPr>
          <w:rFonts w:eastAsia="Calibri"/>
        </w:rPr>
        <w:t xml:space="preserve"> </w:t>
      </w:r>
      <w:proofErr w:type="spellStart"/>
      <w:r w:rsidRPr="00445C36">
        <w:rPr>
          <w:rFonts w:eastAsia="Calibri"/>
        </w:rPr>
        <w:t>fundamental</w:t>
      </w:r>
      <w:proofErr w:type="spellEnd"/>
      <w:r w:rsidRPr="00445C36">
        <w:rPr>
          <w:rFonts w:eastAsia="Calibri"/>
        </w:rPr>
        <w:t xml:space="preserve"> </w:t>
      </w:r>
      <w:proofErr w:type="spellStart"/>
      <w:r w:rsidRPr="00445C36">
        <w:rPr>
          <w:rFonts w:eastAsia="Calibri"/>
        </w:rPr>
        <w:t>importance</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securing</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of </w:t>
      </w:r>
      <w:proofErr w:type="spellStart"/>
      <w:r w:rsidRPr="00445C36">
        <w:rPr>
          <w:rFonts w:eastAsia="Calibri"/>
        </w:rPr>
        <w:t>individuals</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a </w:t>
      </w:r>
      <w:proofErr w:type="spellStart"/>
      <w:r w:rsidRPr="00445C36">
        <w:rPr>
          <w:rFonts w:eastAsia="Calibri"/>
        </w:rPr>
        <w:t>democracy</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be free </w:t>
      </w:r>
      <w:proofErr w:type="spellStart"/>
      <w:r w:rsidRPr="00445C36">
        <w:rPr>
          <w:rFonts w:eastAsia="Calibri"/>
        </w:rPr>
        <w:t>from</w:t>
      </w:r>
      <w:proofErr w:type="spellEnd"/>
      <w:r w:rsidRPr="00445C36">
        <w:rPr>
          <w:rFonts w:eastAsia="Calibri"/>
        </w:rPr>
        <w:t xml:space="preserve"> </w:t>
      </w:r>
      <w:proofErr w:type="spellStart"/>
      <w:r w:rsidRPr="00445C36">
        <w:rPr>
          <w:rFonts w:eastAsia="Calibri"/>
        </w:rPr>
        <w:t>arbitrary</w:t>
      </w:r>
      <w:proofErr w:type="spellEnd"/>
      <w:r w:rsidRPr="00445C36">
        <w:rPr>
          <w:rFonts w:eastAsia="Calibri"/>
        </w:rPr>
        <w:t xml:space="preserve"> </w:t>
      </w:r>
      <w:proofErr w:type="spellStart"/>
      <w:r w:rsidRPr="00445C36">
        <w:rPr>
          <w:rFonts w:eastAsia="Calibri"/>
        </w:rPr>
        <w:t>detention</w:t>
      </w:r>
      <w:proofErr w:type="spellEnd"/>
      <w:r w:rsidRPr="00445C36">
        <w:rPr>
          <w:rFonts w:eastAsia="Calibri"/>
        </w:rPr>
        <w:t xml:space="preserve"> </w:t>
      </w:r>
      <w:proofErr w:type="spellStart"/>
      <w:r w:rsidRPr="00445C36">
        <w:rPr>
          <w:rFonts w:eastAsia="Calibri"/>
        </w:rPr>
        <w:t>at</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hands</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authorities</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w:t>
      </w:r>
      <w:proofErr w:type="spellStart"/>
      <w:r w:rsidRPr="00445C36">
        <w:rPr>
          <w:rFonts w:eastAsia="Calibri"/>
        </w:rPr>
        <w:t>regard</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its</w:t>
      </w:r>
      <w:proofErr w:type="spellEnd"/>
      <w:r w:rsidRPr="00445C36">
        <w:rPr>
          <w:rFonts w:eastAsia="Calibri"/>
        </w:rPr>
        <w:t xml:space="preserve"> </w:t>
      </w:r>
      <w:proofErr w:type="spellStart"/>
      <w:r w:rsidRPr="00445C36">
        <w:rPr>
          <w:rFonts w:eastAsia="Calibri"/>
        </w:rPr>
        <w:t>importance</w:t>
      </w:r>
      <w:proofErr w:type="spellEnd"/>
      <w:r w:rsidRPr="00445C36">
        <w:rPr>
          <w:rFonts w:eastAsia="Calibri"/>
        </w:rPr>
        <w:t xml:space="preserve">, </w:t>
      </w:r>
      <w:proofErr w:type="spellStart"/>
      <w:r w:rsidRPr="00445C36">
        <w:rPr>
          <w:rFonts w:eastAsia="Calibri"/>
        </w:rPr>
        <w:t>this</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’s </w:t>
      </w:r>
      <w:proofErr w:type="spellStart"/>
      <w:r w:rsidRPr="00445C36">
        <w:rPr>
          <w:rFonts w:eastAsia="Calibri"/>
        </w:rPr>
        <w:t>approach</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liberty</w:t>
      </w:r>
      <w:proofErr w:type="spellEnd"/>
      <w:r w:rsidRPr="00445C36">
        <w:rPr>
          <w:rFonts w:eastAsia="Calibri"/>
        </w:rPr>
        <w:t xml:space="preserve"> and </w:t>
      </w:r>
      <w:proofErr w:type="spellStart"/>
      <w:r w:rsidRPr="00445C36">
        <w:rPr>
          <w:rFonts w:eastAsia="Calibri"/>
        </w:rPr>
        <w:t>security</w:t>
      </w:r>
      <w:proofErr w:type="spellEnd"/>
      <w:r w:rsidRPr="00445C36">
        <w:rPr>
          <w:rFonts w:eastAsia="Calibri"/>
        </w:rPr>
        <w:t xml:space="preserve"> is </w:t>
      </w:r>
      <w:proofErr w:type="spellStart"/>
      <w:r w:rsidRPr="00445C36">
        <w:rPr>
          <w:rFonts w:eastAsia="Calibri"/>
        </w:rPr>
        <w:t>twofold</w:t>
      </w:r>
      <w:proofErr w:type="spellEnd"/>
      <w:r w:rsidRPr="00445C36">
        <w:rPr>
          <w:rFonts w:eastAsia="Calibri"/>
        </w:rPr>
        <w:t xml:space="preserve">. </w:t>
      </w:r>
      <w:proofErr w:type="spellStart"/>
      <w:r w:rsidRPr="00445C36">
        <w:rPr>
          <w:rFonts w:eastAsia="Calibri"/>
        </w:rPr>
        <w:t>Firstly</w:t>
      </w:r>
      <w:proofErr w:type="spellEnd"/>
      <w:r w:rsidRPr="00445C36">
        <w:rPr>
          <w:rFonts w:eastAsia="Calibri"/>
        </w:rPr>
        <w:t xml:space="preserve">, </w:t>
      </w:r>
      <w:proofErr w:type="spellStart"/>
      <w:r w:rsidRPr="00445C36">
        <w:rPr>
          <w:rFonts w:eastAsia="Calibri"/>
        </w:rPr>
        <w:t>thorough</w:t>
      </w:r>
      <w:proofErr w:type="spellEnd"/>
      <w:r w:rsidRPr="00445C36">
        <w:rPr>
          <w:rFonts w:eastAsia="Calibri"/>
        </w:rPr>
        <w:t xml:space="preserve"> </w:t>
      </w:r>
      <w:proofErr w:type="spellStart"/>
      <w:r w:rsidRPr="00445C36">
        <w:rPr>
          <w:rFonts w:eastAsia="Calibri"/>
        </w:rPr>
        <w:t>explanation</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given</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substantive</w:t>
      </w:r>
      <w:proofErr w:type="spellEnd"/>
      <w:r w:rsidRPr="00445C36">
        <w:rPr>
          <w:rFonts w:eastAsia="Calibri"/>
        </w:rPr>
        <w:t xml:space="preserve"> </w:t>
      </w:r>
      <w:proofErr w:type="spellStart"/>
      <w:r w:rsidRPr="00445C36">
        <w:rPr>
          <w:rFonts w:eastAsia="Calibri"/>
        </w:rPr>
        <w:t>elements</w:t>
      </w:r>
      <w:proofErr w:type="spellEnd"/>
      <w:r w:rsidRPr="00445C36">
        <w:rPr>
          <w:rFonts w:eastAsia="Calibri"/>
        </w:rPr>
        <w:t xml:space="preserve"> of </w:t>
      </w:r>
      <w:proofErr w:type="spellStart"/>
      <w:r w:rsidRPr="00445C36">
        <w:rPr>
          <w:rFonts w:eastAsia="Calibri"/>
        </w:rPr>
        <w:t>Article</w:t>
      </w:r>
      <w:proofErr w:type="spellEnd"/>
      <w:r>
        <w:rPr>
          <w:rFonts w:eastAsia="Calibri"/>
        </w:rPr>
        <w:t xml:space="preserve"> 5</w:t>
      </w:r>
      <w:r w:rsidRPr="00445C36">
        <w:rPr>
          <w:rFonts w:eastAsia="Calibri"/>
        </w:rPr>
        <w:t xml:space="preserve">. </w:t>
      </w:r>
      <w:proofErr w:type="spellStart"/>
      <w:r w:rsidRPr="00445C36">
        <w:rPr>
          <w:rFonts w:eastAsia="Calibri"/>
        </w:rPr>
        <w:t>It</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w:t>
      </w:r>
      <w:proofErr w:type="spellStart"/>
      <w:r w:rsidRPr="00445C36">
        <w:rPr>
          <w:rFonts w:eastAsia="Calibri"/>
        </w:rPr>
        <w:t>include</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issue</w:t>
      </w:r>
      <w:proofErr w:type="spellEnd"/>
      <w:r w:rsidRPr="00445C36">
        <w:rPr>
          <w:rFonts w:eastAsia="Calibri"/>
        </w:rPr>
        <w:t xml:space="preserve"> of </w:t>
      </w:r>
      <w:proofErr w:type="spellStart"/>
      <w:r w:rsidRPr="00445C36">
        <w:rPr>
          <w:rFonts w:eastAsia="Calibri"/>
        </w:rPr>
        <w:t>deprivation</w:t>
      </w:r>
      <w:proofErr w:type="spellEnd"/>
      <w:r w:rsidRPr="00445C36">
        <w:rPr>
          <w:rFonts w:eastAsia="Calibri"/>
        </w:rPr>
        <w:t xml:space="preserve"> of </w:t>
      </w:r>
      <w:proofErr w:type="spellStart"/>
      <w:r w:rsidRPr="00445C36">
        <w:rPr>
          <w:rFonts w:eastAsia="Calibri"/>
        </w:rPr>
        <w:t>liberty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concept</w:t>
      </w:r>
      <w:proofErr w:type="spellEnd"/>
      <w:r w:rsidRPr="00445C36">
        <w:rPr>
          <w:rFonts w:eastAsia="Calibri"/>
        </w:rPr>
        <w:t xml:space="preserve"> of </w:t>
      </w:r>
      <w:proofErr w:type="spellStart"/>
      <w:r w:rsidRPr="00445C36">
        <w:rPr>
          <w:rFonts w:eastAsia="Calibri"/>
        </w:rPr>
        <w:t>arbitrariness</w:t>
      </w:r>
      <w:proofErr w:type="spellEnd"/>
      <w:r w:rsidRPr="00445C36">
        <w:rPr>
          <w:rFonts w:eastAsia="Calibri"/>
        </w:rPr>
        <w:t xml:space="preserve">, </w:t>
      </w:r>
      <w:proofErr w:type="spellStart"/>
      <w:r w:rsidRPr="00445C36">
        <w:rPr>
          <w:rFonts w:eastAsia="Calibri"/>
        </w:rPr>
        <w:t>or</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arguments</w:t>
      </w:r>
      <w:proofErr w:type="spellEnd"/>
      <w:r w:rsidRPr="00445C36">
        <w:rPr>
          <w:rFonts w:eastAsia="Calibri"/>
        </w:rPr>
        <w:t xml:space="preserve"> </w:t>
      </w:r>
      <w:proofErr w:type="spellStart"/>
      <w:r w:rsidRPr="00445C36">
        <w:rPr>
          <w:rFonts w:eastAsia="Calibri"/>
        </w:rPr>
        <w:t>regarding</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lawfulness</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deprivation</w:t>
      </w:r>
      <w:proofErr w:type="spellEnd"/>
      <w:r w:rsidRPr="00445C36">
        <w:rPr>
          <w:rFonts w:eastAsia="Calibri"/>
        </w:rPr>
        <w:t xml:space="preserve"> of </w:t>
      </w:r>
      <w:proofErr w:type="spellStart"/>
      <w:r w:rsidRPr="00445C36">
        <w:rPr>
          <w:rFonts w:eastAsia="Calibri"/>
        </w:rPr>
        <w:t>liberty</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w:t>
      </w:r>
      <w:proofErr w:type="spellStart"/>
      <w:r w:rsidRPr="00445C36">
        <w:rPr>
          <w:rFonts w:eastAsia="Calibri"/>
        </w:rPr>
        <w:t>regard</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procedural</w:t>
      </w:r>
      <w:proofErr w:type="spellEnd"/>
      <w:r w:rsidRPr="00445C36">
        <w:rPr>
          <w:rFonts w:eastAsia="Calibri"/>
        </w:rPr>
        <w:t xml:space="preserve"> </w:t>
      </w:r>
      <w:proofErr w:type="spellStart"/>
      <w:r w:rsidRPr="00445C36">
        <w:rPr>
          <w:rFonts w:eastAsia="Calibri"/>
        </w:rPr>
        <w:t>elements</w:t>
      </w:r>
      <w:proofErr w:type="spellEnd"/>
      <w:r w:rsidRPr="00445C36">
        <w:rPr>
          <w:rFonts w:eastAsia="Calibri"/>
        </w:rPr>
        <w:t xml:space="preserve">, </w:t>
      </w:r>
      <w:proofErr w:type="spellStart"/>
      <w:r w:rsidRPr="00445C36">
        <w:rPr>
          <w:rFonts w:eastAsia="Calibri"/>
        </w:rPr>
        <w:t>issues</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pre-trial</w:t>
      </w:r>
      <w:proofErr w:type="spellEnd"/>
      <w:r w:rsidRPr="00445C36">
        <w:rPr>
          <w:rFonts w:eastAsia="Calibri"/>
        </w:rPr>
        <w:t xml:space="preserve"> </w:t>
      </w:r>
      <w:proofErr w:type="spellStart"/>
      <w:r w:rsidRPr="00445C36">
        <w:rPr>
          <w:rFonts w:eastAsia="Calibri"/>
        </w:rPr>
        <w:t>detention</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discussed</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a </w:t>
      </w:r>
      <w:proofErr w:type="spellStart"/>
      <w:r w:rsidRPr="00445C36">
        <w:rPr>
          <w:rFonts w:eastAsia="Calibri"/>
        </w:rPr>
        <w:t>special</w:t>
      </w:r>
      <w:proofErr w:type="spellEnd"/>
      <w:r w:rsidRPr="00445C36">
        <w:rPr>
          <w:rFonts w:eastAsia="Calibri"/>
        </w:rPr>
        <w:t xml:space="preserve"> </w:t>
      </w:r>
      <w:proofErr w:type="spellStart"/>
      <w:r w:rsidRPr="00445C36">
        <w:rPr>
          <w:rFonts w:eastAsia="Calibri"/>
        </w:rPr>
        <w:t>focus</w:t>
      </w:r>
      <w:proofErr w:type="spellEnd"/>
      <w:r w:rsidRPr="00445C36">
        <w:rPr>
          <w:rFonts w:eastAsia="Calibri"/>
        </w:rPr>
        <w:t xml:space="preserve"> </w:t>
      </w:r>
      <w:proofErr w:type="spellStart"/>
      <w:r w:rsidRPr="00445C36">
        <w:rPr>
          <w:rFonts w:eastAsia="Calibri"/>
        </w:rPr>
        <w:t>on</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arrest</w:t>
      </w:r>
      <w:proofErr w:type="spellEnd"/>
      <w:r w:rsidRPr="00445C36">
        <w:rPr>
          <w:rFonts w:eastAsia="Calibri"/>
        </w:rPr>
        <w:t xml:space="preserve"> and </w:t>
      </w:r>
      <w:proofErr w:type="spellStart"/>
      <w:r w:rsidRPr="00445C36">
        <w:rPr>
          <w:rFonts w:eastAsia="Calibri"/>
        </w:rPr>
        <w:t>remand</w:t>
      </w:r>
      <w:proofErr w:type="spellEnd"/>
      <w:r w:rsidRPr="00445C36">
        <w:rPr>
          <w:rFonts w:eastAsia="Calibri"/>
        </w:rPr>
        <w:t xml:space="preserve"> </w:t>
      </w:r>
      <w:proofErr w:type="spellStart"/>
      <w:r w:rsidRPr="00445C36">
        <w:rPr>
          <w:rFonts w:eastAsia="Calibri"/>
        </w:rPr>
        <w:t>periods</w:t>
      </w:r>
      <w:proofErr w:type="spellEnd"/>
      <w:r w:rsidRPr="00445C36">
        <w:rPr>
          <w:rFonts w:eastAsia="Calibri"/>
        </w:rPr>
        <w:t xml:space="preserve">,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well</w:t>
      </w:r>
      <w:proofErr w:type="spellEnd"/>
      <w:r w:rsidRPr="00445C36">
        <w:rPr>
          <w:rFonts w:eastAsia="Calibri"/>
        </w:rPr>
        <w:t xml:space="preserve">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questions</w:t>
      </w:r>
      <w:proofErr w:type="spellEnd"/>
      <w:r w:rsidRPr="00445C36">
        <w:rPr>
          <w:rFonts w:eastAsia="Calibri"/>
        </w:rPr>
        <w:t xml:space="preserve"> </w:t>
      </w:r>
      <w:proofErr w:type="spellStart"/>
      <w:r w:rsidRPr="00445C36">
        <w:rPr>
          <w:rFonts w:eastAsia="Calibri"/>
        </w:rPr>
        <w:t>raised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multiplicity</w:t>
      </w:r>
      <w:proofErr w:type="spellEnd"/>
      <w:r w:rsidRPr="00445C36">
        <w:rPr>
          <w:rFonts w:eastAsia="Calibri"/>
        </w:rPr>
        <w:t xml:space="preserve"> of </w:t>
      </w:r>
      <w:proofErr w:type="spellStart"/>
      <w:r w:rsidRPr="00445C36">
        <w:rPr>
          <w:rFonts w:eastAsia="Calibri"/>
        </w:rPr>
        <w:t>expressions</w:t>
      </w:r>
      <w:proofErr w:type="spellEnd"/>
      <w:r w:rsidRPr="00445C36">
        <w:rPr>
          <w:rFonts w:eastAsia="Calibri"/>
        </w:rPr>
        <w:t xml:space="preserve"> </w:t>
      </w:r>
      <w:proofErr w:type="spellStart"/>
      <w:r w:rsidRPr="00445C36">
        <w:rPr>
          <w:rFonts w:eastAsia="Calibri"/>
        </w:rPr>
        <w:t>used</w:t>
      </w:r>
      <w:proofErr w:type="spellEnd"/>
      <w:r w:rsidRPr="00445C36">
        <w:rPr>
          <w:rFonts w:eastAsia="Calibri"/>
        </w:rPr>
        <w:t xml:space="preserve"> </w:t>
      </w:r>
      <w:proofErr w:type="spellStart"/>
      <w:r w:rsidRPr="00445C36">
        <w:rPr>
          <w:rFonts w:eastAsia="Calibri"/>
        </w:rPr>
        <w:t>for</w:t>
      </w:r>
      <w:proofErr w:type="spellEnd"/>
      <w:r w:rsidRPr="00445C36">
        <w:rPr>
          <w:rFonts w:eastAsia="Calibri"/>
        </w:rPr>
        <w:t xml:space="preserve"> ‘</w:t>
      </w:r>
      <w:proofErr w:type="spellStart"/>
      <w:r w:rsidRPr="00445C36">
        <w:rPr>
          <w:rFonts w:eastAsia="Calibri"/>
        </w:rPr>
        <w:t>court</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Article</w:t>
      </w:r>
      <w:proofErr w:type="spellEnd"/>
      <w:r w:rsidRPr="00445C36">
        <w:rPr>
          <w:rFonts w:eastAsia="Calibri"/>
        </w:rPr>
        <w:t xml:space="preserve"> 5. </w:t>
      </w:r>
      <w:proofErr w:type="spellStart"/>
      <w:r w:rsidRPr="00445C36">
        <w:rPr>
          <w:rFonts w:eastAsia="Calibri"/>
        </w:rPr>
        <w:t>Secondly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w:t>
      </w:r>
      <w:proofErr w:type="spellStart"/>
      <w:r w:rsidRPr="00445C36">
        <w:rPr>
          <w:rFonts w:eastAsia="Calibri"/>
        </w:rPr>
        <w:t>address</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issue</w:t>
      </w:r>
      <w:proofErr w:type="spellEnd"/>
      <w:r w:rsidRPr="00445C36">
        <w:rPr>
          <w:rFonts w:eastAsia="Calibri"/>
        </w:rPr>
        <w:t xml:space="preserve"> of </w:t>
      </w:r>
      <w:proofErr w:type="spellStart"/>
      <w:r w:rsidRPr="00445C36">
        <w:rPr>
          <w:rFonts w:eastAsia="Calibri"/>
        </w:rPr>
        <w:t>derogation</w:t>
      </w:r>
      <w:proofErr w:type="spellEnd"/>
      <w:r w:rsidRPr="00445C36">
        <w:rPr>
          <w:rFonts w:eastAsia="Calibri"/>
        </w:rPr>
        <w:t xml:space="preserve">. </w:t>
      </w:r>
      <w:proofErr w:type="spellStart"/>
      <w:r w:rsidRPr="00445C36">
        <w:rPr>
          <w:rFonts w:eastAsia="Calibri"/>
        </w:rPr>
        <w:t>Derogation</w:t>
      </w:r>
      <w:proofErr w:type="spellEnd"/>
      <w:r w:rsidRPr="00445C36">
        <w:rPr>
          <w:rFonts w:eastAsia="Calibri"/>
        </w:rPr>
        <w:t xml:space="preserve"> </w:t>
      </w:r>
      <w:proofErr w:type="spellStart"/>
      <w:r w:rsidRPr="00445C36">
        <w:rPr>
          <w:rFonts w:eastAsia="Calibri"/>
        </w:rPr>
        <w:t>from</w:t>
      </w:r>
      <w:proofErr w:type="spellEnd"/>
      <w:r w:rsidRPr="00445C36">
        <w:rPr>
          <w:rFonts w:eastAsia="Calibri"/>
        </w:rPr>
        <w:t xml:space="preserve"> </w:t>
      </w:r>
      <w:proofErr w:type="spellStart"/>
      <w:r w:rsidRPr="00445C36">
        <w:rPr>
          <w:rFonts w:eastAsia="Calibri"/>
        </w:rPr>
        <w:t>Article</w:t>
      </w:r>
      <w:proofErr w:type="spellEnd"/>
      <w:r w:rsidRPr="00445C36">
        <w:rPr>
          <w:rFonts w:eastAsia="Calibri"/>
        </w:rPr>
        <w:t xml:space="preserve"> 5 has </w:t>
      </w:r>
      <w:proofErr w:type="spellStart"/>
      <w:r w:rsidRPr="00445C36">
        <w:rPr>
          <w:rFonts w:eastAsia="Calibri"/>
        </w:rPr>
        <w:t>gained</w:t>
      </w:r>
      <w:proofErr w:type="spellEnd"/>
      <w:r w:rsidRPr="00445C36">
        <w:rPr>
          <w:rFonts w:eastAsia="Calibri"/>
        </w:rPr>
        <w:t xml:space="preserve"> </w:t>
      </w:r>
      <w:proofErr w:type="spellStart"/>
      <w:r w:rsidRPr="00445C36">
        <w:rPr>
          <w:rFonts w:eastAsia="Calibri"/>
        </w:rPr>
        <w:t>unquestionable</w:t>
      </w:r>
      <w:proofErr w:type="spellEnd"/>
      <w:r w:rsidRPr="00445C36">
        <w:rPr>
          <w:rFonts w:eastAsia="Calibri"/>
        </w:rPr>
        <w:t xml:space="preserve"> </w:t>
      </w:r>
      <w:proofErr w:type="spellStart"/>
      <w:r w:rsidRPr="00445C36">
        <w:rPr>
          <w:rFonts w:eastAsia="Calibri"/>
        </w:rPr>
        <w:t>importance</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connection</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w:t>
      </w:r>
      <w:proofErr w:type="spellStart"/>
      <w:r w:rsidRPr="00445C36">
        <w:rPr>
          <w:rFonts w:eastAsia="Calibri"/>
        </w:rPr>
        <w:t>anti-terrorism</w:t>
      </w:r>
      <w:proofErr w:type="spellEnd"/>
      <w:r w:rsidRPr="00445C36">
        <w:rPr>
          <w:rFonts w:eastAsia="Calibri"/>
        </w:rPr>
        <w:t xml:space="preserve"> </w:t>
      </w:r>
      <w:proofErr w:type="spellStart"/>
      <w:r w:rsidRPr="00445C36">
        <w:rPr>
          <w:rFonts w:eastAsia="Calibri"/>
        </w:rPr>
        <w:t>measures</w:t>
      </w:r>
      <w:proofErr w:type="spellEnd"/>
      <w:r w:rsidRPr="00445C36">
        <w:rPr>
          <w:rFonts w:eastAsia="Calibri"/>
        </w:rPr>
        <w:t xml:space="preserve"> and </w:t>
      </w:r>
      <w:proofErr w:type="spellStart"/>
      <w:r w:rsidRPr="00445C36">
        <w:rPr>
          <w:rFonts w:eastAsia="Calibri"/>
        </w:rPr>
        <w:t>therefore</w:t>
      </w:r>
      <w:proofErr w:type="spellEnd"/>
      <w:r w:rsidRPr="00445C36">
        <w:rPr>
          <w:rFonts w:eastAsia="Calibri"/>
        </w:rPr>
        <w:t xml:space="preserve"> </w:t>
      </w:r>
      <w:proofErr w:type="spellStart"/>
      <w:r w:rsidRPr="00445C36">
        <w:rPr>
          <w:rFonts w:eastAsia="Calibri"/>
        </w:rPr>
        <w:t>constitutes</w:t>
      </w:r>
      <w:proofErr w:type="spellEnd"/>
      <w:r w:rsidRPr="00445C36">
        <w:rPr>
          <w:rFonts w:eastAsia="Calibri"/>
        </w:rPr>
        <w:t xml:space="preserve"> an </w:t>
      </w:r>
      <w:proofErr w:type="spellStart"/>
      <w:r w:rsidRPr="00445C36">
        <w:rPr>
          <w:rFonts w:eastAsia="Calibri"/>
        </w:rPr>
        <w:t>essential</w:t>
      </w:r>
      <w:proofErr w:type="spellEnd"/>
      <w:r w:rsidRPr="00445C36">
        <w:rPr>
          <w:rFonts w:eastAsia="Calibri"/>
        </w:rPr>
        <w:t xml:space="preserve"> </w:t>
      </w:r>
      <w:proofErr w:type="spellStart"/>
      <w:r w:rsidRPr="00445C36">
        <w:rPr>
          <w:rFonts w:eastAsia="Calibri"/>
        </w:rPr>
        <w:t>element</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 The </w:t>
      </w:r>
      <w:proofErr w:type="spellStart"/>
      <w:r w:rsidRPr="00445C36">
        <w:rPr>
          <w:rFonts w:eastAsia="Calibri"/>
        </w:rPr>
        <w:t>notion</w:t>
      </w:r>
      <w:proofErr w:type="spellEnd"/>
      <w:r w:rsidRPr="00445C36">
        <w:rPr>
          <w:rFonts w:eastAsia="Calibri"/>
        </w:rPr>
        <w:t xml:space="preserve"> of </w:t>
      </w:r>
      <w:proofErr w:type="spellStart"/>
      <w:r w:rsidRPr="00445C36">
        <w:rPr>
          <w:rFonts w:eastAsia="Calibri"/>
        </w:rPr>
        <w:t>public</w:t>
      </w:r>
      <w:proofErr w:type="spellEnd"/>
      <w:r w:rsidRPr="00445C36">
        <w:rPr>
          <w:rFonts w:eastAsia="Calibri"/>
        </w:rPr>
        <w:t xml:space="preserve"> </w:t>
      </w:r>
      <w:proofErr w:type="spellStart"/>
      <w:r w:rsidRPr="00445C36">
        <w:rPr>
          <w:rFonts w:eastAsia="Calibri"/>
        </w:rPr>
        <w:t>emergency</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addressed</w:t>
      </w:r>
      <w:proofErr w:type="spellEnd"/>
      <w:r w:rsidRPr="00445C36">
        <w:rPr>
          <w:rFonts w:eastAsia="Calibri"/>
        </w:rPr>
        <w:t xml:space="preserve"> </w:t>
      </w:r>
      <w:proofErr w:type="spellStart"/>
      <w:r w:rsidRPr="00445C36">
        <w:rPr>
          <w:rFonts w:eastAsia="Calibri"/>
        </w:rPr>
        <w:t>together</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implicit </w:t>
      </w:r>
      <w:proofErr w:type="spellStart"/>
      <w:r w:rsidRPr="00445C36">
        <w:rPr>
          <w:rFonts w:eastAsia="Calibri"/>
        </w:rPr>
        <w:t>procedural</w:t>
      </w:r>
      <w:proofErr w:type="spellEnd"/>
      <w:r w:rsidRPr="00445C36">
        <w:rPr>
          <w:rFonts w:eastAsia="Calibri"/>
        </w:rPr>
        <w:t xml:space="preserve"> </w:t>
      </w:r>
      <w:proofErr w:type="spellStart"/>
      <w:r w:rsidRPr="00445C36">
        <w:rPr>
          <w:rFonts w:eastAsia="Calibri"/>
        </w:rPr>
        <w:t>requirements</w:t>
      </w:r>
      <w:proofErr w:type="spellEnd"/>
      <w:r w:rsidRPr="00445C36">
        <w:rPr>
          <w:rFonts w:eastAsia="Calibri"/>
        </w:rPr>
        <w:t xml:space="preserve"> of </w:t>
      </w:r>
      <w:proofErr w:type="spellStart"/>
      <w:r w:rsidRPr="00445C36">
        <w:rPr>
          <w:rFonts w:eastAsia="Calibri"/>
        </w:rPr>
        <w:t>Article</w:t>
      </w:r>
      <w:proofErr w:type="spellEnd"/>
      <w:r w:rsidRPr="00445C36">
        <w:rPr>
          <w:rFonts w:eastAsia="Calibri"/>
        </w:rPr>
        <w:t xml:space="preserve"> 15.</w:t>
      </w:r>
    </w:p>
    <w:p w:rsidR="00914F33" w:rsidRPr="0033332C" w:rsidRDefault="002C55BB" w:rsidP="002C55BB">
      <w:pPr>
        <w:tabs>
          <w:tab w:val="left" w:pos="34"/>
        </w:tabs>
        <w:jc w:val="both"/>
        <w:rPr>
          <w:rFonts w:eastAsia="Calibri"/>
          <w:lang w:val="en-GB"/>
        </w:rPr>
      </w:pPr>
      <w:r w:rsidRPr="00445C36">
        <w:rPr>
          <w:rFonts w:eastAsia="Calibri"/>
          <w:b/>
          <w:lang w:val="en-GB"/>
        </w:rPr>
        <w:t xml:space="preserve">Competences: </w:t>
      </w:r>
      <w:r w:rsidRPr="00445C36">
        <w:rPr>
          <w:rFonts w:eastAsia="Calibri"/>
          <w:lang w:val="en-GB"/>
        </w:rPr>
        <w:t>The course will enable students to strike the differences between arbitrary and lawful measures. Criterions set by the Courts will provide solid backbone for benchmarking state’s practice regarding the lawfulness of the deprivation of liberty. The controversial questions related to security and terr</w:t>
      </w:r>
      <w:bookmarkStart w:id="0" w:name="_GoBack"/>
      <w:bookmarkEnd w:id="0"/>
      <w:r w:rsidRPr="00445C36">
        <w:rPr>
          <w:rFonts w:eastAsia="Calibri"/>
          <w:lang w:val="en-GB"/>
        </w:rPr>
        <w:t>orism will enhance students’ argumentation skills.</w:t>
      </w:r>
    </w:p>
    <w:sectPr w:rsidR="00914F33" w:rsidRPr="0033332C"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2C55BB">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2C55BB">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55BB"/>
    <w:rsid w:val="002C6908"/>
    <w:rsid w:val="002E4E35"/>
    <w:rsid w:val="0033332C"/>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2F906-C570-4DCC-A671-47D37AFBF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1344</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2018-07-27T07:17:00Z</dcterms:created>
  <dcterms:modified xsi:type="dcterms:W3CDTF">2018-07-27T07:17:00Z</dcterms:modified>
</cp:coreProperties>
</file>